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2558A1" w14:textId="77777777" w:rsidR="00131214" w:rsidRDefault="00000000">
      <w:pPr>
        <w:pStyle w:val="1"/>
        <w:jc w:val="both"/>
        <w:rPr>
          <w:rFonts w:ascii="Times New Roman" w:eastAsia="Times New Roman" w:hAnsi="Times New Roman" w:cs="Times New Roman"/>
          <w:b/>
          <w:bCs/>
          <w:color w:val="1155CC"/>
        </w:rPr>
      </w:pPr>
      <w:bookmarkStart w:id="0" w:name="_skozwcymb4we" w:colFirst="0" w:colLast="0"/>
      <w:bookmarkEnd w:id="0"/>
      <w:r>
        <w:rPr>
          <w:rFonts w:ascii="Times New Roman" w:eastAsia="Times New Roman" w:hAnsi="Times New Roman" w:cs="Times New Roman"/>
          <w:b/>
          <w:bCs/>
          <w:color w:val="1155CC"/>
        </w:rPr>
        <w:t>Макет № 5</w:t>
      </w:r>
    </w:p>
    <w:p w14:paraId="62C61099" w14:textId="77777777" w:rsidR="00131214" w:rsidRDefault="00000000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14:paraId="6377A98D" w14:textId="77777777" w:rsidR="00131214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155CC"/>
          <w:sz w:val="24"/>
          <w:szCs w:val="24"/>
        </w:rPr>
        <w:t xml:space="preserve">Вопрос 1.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Сейчас в макете (ниже скрин) отображается 3 раздела в аккордеоне, если их станет 15, то они все на одной ведь странице будут отображаться, верно? То есть при скроле к последнему разделу сможем опуститься, верно? </w:t>
      </w:r>
    </w:p>
    <w:p w14:paraId="00B07C9D" w14:textId="77777777" w:rsidR="00131214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114300" distB="114300" distL="114300" distR="114300" wp14:anchorId="7DBB415C" wp14:editId="13C75B2A">
            <wp:extent cx="6840000" cy="1866900"/>
            <wp:effectExtent l="0" t="0" r="0" b="0"/>
            <wp:docPr id="9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40000" cy="1866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A72BD91" w14:textId="2ED1EAD2" w:rsidR="00484C91" w:rsidRPr="00484C91" w:rsidRDefault="00484C91">
      <w:pPr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7698B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val="ru-RU"/>
        </w:rPr>
        <w:t>Ответ:</w:t>
      </w:r>
      <w:r w:rsidRPr="00484C91">
        <w:rPr>
          <w:rFonts w:ascii="Times New Roman" w:eastAsia="Times New Roman" w:hAnsi="Times New Roman" w:cs="Times New Roman"/>
          <w:sz w:val="24"/>
          <w:szCs w:val="24"/>
          <w:highlight w:val="yellow"/>
          <w:lang w:val="ru-RU"/>
        </w:rPr>
        <w:t xml:space="preserve"> да, все верно, будет бесконечный скрол без пагинации (</w:t>
      </w:r>
      <w:r w:rsidR="00E7698B">
        <w:rPr>
          <w:rFonts w:ascii="Times New Roman" w:eastAsia="Times New Roman" w:hAnsi="Times New Roman" w:cs="Times New Roman"/>
          <w:sz w:val="24"/>
          <w:szCs w:val="24"/>
          <w:highlight w:val="yellow"/>
          <w:lang w:val="ru-RU"/>
        </w:rPr>
        <w:t>т.е. без перехода по</w:t>
      </w:r>
      <w:r w:rsidRPr="00484C91">
        <w:rPr>
          <w:rFonts w:ascii="Times New Roman" w:eastAsia="Times New Roman" w:hAnsi="Times New Roman" w:cs="Times New Roman"/>
          <w:sz w:val="24"/>
          <w:szCs w:val="24"/>
          <w:highlight w:val="yellow"/>
          <w:lang w:val="ru-RU"/>
        </w:rPr>
        <w:t xml:space="preserve"> страниц</w:t>
      </w:r>
      <w:r w:rsidR="00E7698B">
        <w:rPr>
          <w:rFonts w:ascii="Times New Roman" w:eastAsia="Times New Roman" w:hAnsi="Times New Roman" w:cs="Times New Roman"/>
          <w:sz w:val="24"/>
          <w:szCs w:val="24"/>
          <w:highlight w:val="yellow"/>
          <w:lang w:val="ru-RU"/>
        </w:rPr>
        <w:t>ам</w:t>
      </w:r>
      <w:r w:rsidRPr="00484C91">
        <w:rPr>
          <w:rFonts w:ascii="Times New Roman" w:eastAsia="Times New Roman" w:hAnsi="Times New Roman" w:cs="Times New Roman"/>
          <w:sz w:val="24"/>
          <w:szCs w:val="24"/>
          <w:highlight w:val="yellow"/>
          <w:lang w:val="ru-RU"/>
        </w:rPr>
        <w:t>).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14:paraId="0DA94637" w14:textId="77777777" w:rsidR="00131214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color w:val="1155CC"/>
          <w:sz w:val="24"/>
          <w:szCs w:val="24"/>
        </w:rPr>
        <w:t>Вопрос 2.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Блок фильтр адаптивный? Если у нас длинное словосочетание, как будет выглядеть фильтр, т.к. сейчас блок достаточно узкий? </w:t>
      </w:r>
    </w:p>
    <w:p w14:paraId="39978E46" w14:textId="77777777" w:rsidR="009959D1" w:rsidRDefault="009959D1">
      <w:pPr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742B65F2" w14:textId="2AAE9EA4" w:rsidR="009959D1" w:rsidRDefault="009959D1">
      <w:pPr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959D1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val="ru-RU"/>
        </w:rPr>
        <w:t>Ответ:</w:t>
      </w:r>
      <w:r w:rsidRPr="009959D1">
        <w:rPr>
          <w:rFonts w:ascii="Times New Roman" w:eastAsia="Times New Roman" w:hAnsi="Times New Roman" w:cs="Times New Roman"/>
          <w:sz w:val="24"/>
          <w:szCs w:val="24"/>
          <w:highlight w:val="yellow"/>
          <w:lang w:val="ru-RU"/>
        </w:rPr>
        <w:t xml:space="preserve"> будет адаптироваться также, как показали на странице прошедших вебинаров.</w:t>
      </w:r>
    </w:p>
    <w:p w14:paraId="510616B2" w14:textId="71A189D2" w:rsidR="009959D1" w:rsidRPr="009959D1" w:rsidRDefault="009959D1" w:rsidP="009959D1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noProof/>
        </w:rPr>
        <w:drawing>
          <wp:inline distT="0" distB="0" distL="0" distR="0" wp14:anchorId="5D31315A" wp14:editId="18F90258">
            <wp:extent cx="4019161" cy="2517775"/>
            <wp:effectExtent l="0" t="0" r="635" b="0"/>
            <wp:docPr id="112070367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0703672" name=""/>
                    <pic:cNvPicPr/>
                  </pic:nvPicPr>
                  <pic:blipFill rotWithShape="1">
                    <a:blip r:embed="rId5"/>
                    <a:srcRect l="12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6469" cy="25223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1F761C8" w14:textId="77777777" w:rsidR="00131214" w:rsidRDefault="0013121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A6F04AA" w14:textId="77777777" w:rsidR="00131214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155CC"/>
          <w:sz w:val="24"/>
          <w:szCs w:val="24"/>
        </w:rPr>
        <w:t xml:space="preserve">Вопрос 3.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При нажатии на “Ссылка на страницу с материалами” - что откроется? </w:t>
      </w:r>
    </w:p>
    <w:p w14:paraId="1012EF80" w14:textId="77777777" w:rsidR="00131214" w:rsidRDefault="0013121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17AB56D" w14:textId="77777777" w:rsidR="00131214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</w:rPr>
        <w:drawing>
          <wp:inline distT="114300" distB="114300" distL="114300" distR="114300" wp14:anchorId="62010DBB" wp14:editId="5D78B6F8">
            <wp:extent cx="6840000" cy="1638300"/>
            <wp:effectExtent l="0" t="0" r="0" b="0"/>
            <wp:docPr id="2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40000" cy="1638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B8EEBB8" w14:textId="77777777" w:rsidR="00131214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Вот это страница? </w:t>
      </w:r>
    </w:p>
    <w:p w14:paraId="54F5B282" w14:textId="77777777" w:rsidR="00131214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114300" distB="114300" distL="114300" distR="114300" wp14:anchorId="7B10217B" wp14:editId="34E16046">
            <wp:extent cx="6840000" cy="2336800"/>
            <wp:effectExtent l="0" t="0" r="0" b="0"/>
            <wp:docPr id="18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40000" cy="2336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4837444" w14:textId="6E65FFF4" w:rsidR="00087DCB" w:rsidRDefault="00087DCB">
      <w:pPr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87DCB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val="ru-RU"/>
        </w:rPr>
        <w:t>Ответ:</w:t>
      </w:r>
      <w:r w:rsidRPr="00087DCB">
        <w:rPr>
          <w:rFonts w:ascii="Times New Roman" w:eastAsia="Times New Roman" w:hAnsi="Times New Roman" w:cs="Times New Roman"/>
          <w:sz w:val="24"/>
          <w:szCs w:val="24"/>
          <w:highlight w:val="yellow"/>
          <w:lang w:val="ru-RU"/>
        </w:rPr>
        <w:t xml:space="preserve"> данный блок добавлен согласно этому требованию </w:t>
      </w:r>
      <w:hyperlink r:id="rId8" w:history="1">
        <w:r w:rsidRPr="00087DCB">
          <w:rPr>
            <w:rStyle w:val="a9"/>
            <w:rFonts w:ascii="Times New Roman" w:eastAsia="Times New Roman" w:hAnsi="Times New Roman" w:cs="Times New Roman"/>
            <w:sz w:val="24"/>
            <w:szCs w:val="24"/>
            <w:highlight w:val="yellow"/>
            <w:lang w:val="ru-RU"/>
          </w:rPr>
          <w:t>https://skr.sh/scpkSaWyx04</w:t>
        </w:r>
      </w:hyperlink>
      <w:r w:rsidRPr="00087DCB">
        <w:rPr>
          <w:rFonts w:ascii="Times New Roman" w:eastAsia="Times New Roman" w:hAnsi="Times New Roman" w:cs="Times New Roman"/>
          <w:sz w:val="24"/>
          <w:szCs w:val="24"/>
          <w:highlight w:val="yellow"/>
          <w:lang w:val="ru-RU"/>
        </w:rPr>
        <w:t xml:space="preserve"> . Данный блок будете создавать в рамках блока «Истории» из редактора для контент-менеджеров, ссылку можете добавить какую захотите,</w:t>
      </w:r>
      <w:r w:rsidR="00E7698B">
        <w:rPr>
          <w:rFonts w:ascii="Times New Roman" w:eastAsia="Times New Roman" w:hAnsi="Times New Roman" w:cs="Times New Roman"/>
          <w:sz w:val="24"/>
          <w:szCs w:val="24"/>
          <w:highlight w:val="yellow"/>
          <w:lang w:val="ru-RU"/>
        </w:rPr>
        <w:t xml:space="preserve"> ссылка может быть</w:t>
      </w:r>
      <w:r w:rsidRPr="00087DCB">
        <w:rPr>
          <w:rFonts w:ascii="Times New Roman" w:eastAsia="Times New Roman" w:hAnsi="Times New Roman" w:cs="Times New Roman"/>
          <w:sz w:val="24"/>
          <w:szCs w:val="24"/>
          <w:highlight w:val="yellow"/>
          <w:lang w:val="ru-RU"/>
        </w:rPr>
        <w:t xml:space="preserve"> на любую страницу</w:t>
      </w:r>
      <w:r w:rsidR="00E7698B">
        <w:rPr>
          <w:rFonts w:ascii="Times New Roman" w:eastAsia="Times New Roman" w:hAnsi="Times New Roman" w:cs="Times New Roman"/>
          <w:sz w:val="24"/>
          <w:szCs w:val="24"/>
          <w:highlight w:val="yellow"/>
          <w:lang w:val="ru-RU"/>
        </w:rPr>
        <w:t xml:space="preserve">, добавляется </w:t>
      </w:r>
      <w:r w:rsidR="002727EE">
        <w:rPr>
          <w:rFonts w:ascii="Times New Roman" w:eastAsia="Times New Roman" w:hAnsi="Times New Roman" w:cs="Times New Roman"/>
          <w:sz w:val="24"/>
          <w:szCs w:val="24"/>
          <w:highlight w:val="yellow"/>
          <w:lang w:val="ru-RU"/>
        </w:rPr>
        <w:t>в рамках визуального редактора</w:t>
      </w:r>
      <w:r w:rsidRPr="00087DCB">
        <w:rPr>
          <w:rFonts w:ascii="Times New Roman" w:eastAsia="Times New Roman" w:hAnsi="Times New Roman" w:cs="Times New Roman"/>
          <w:sz w:val="24"/>
          <w:szCs w:val="24"/>
          <w:highlight w:val="yellow"/>
          <w:lang w:val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14:paraId="379D8A7C" w14:textId="77777777" w:rsidR="00087DCB" w:rsidRDefault="00087DCB">
      <w:pPr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0F3F091D" w14:textId="77777777" w:rsidR="00087DCB" w:rsidRPr="00087DCB" w:rsidRDefault="00087DCB">
      <w:pPr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70CDF5B2" w14:textId="77777777" w:rsidR="00131214" w:rsidRDefault="0000000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155CC"/>
          <w:sz w:val="24"/>
          <w:szCs w:val="24"/>
        </w:rPr>
        <w:t xml:space="preserve">Вопрос 4. </w:t>
      </w:r>
    </w:p>
    <w:p w14:paraId="2857B104" w14:textId="77777777" w:rsidR="00131214" w:rsidRDefault="00000000">
      <w:pPr>
        <w:spacing w:before="120"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Заметили небольшую неточность. Вот здесь:</w:t>
      </w:r>
    </w:p>
    <w:p w14:paraId="472EA9F7" w14:textId="77777777" w:rsidR="00131214" w:rsidRDefault="00000000">
      <w:pPr>
        <w:spacing w:before="120"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Предпросмотр страницы раздела с отображением результатами фильтраций по тематикам: </w:t>
      </w:r>
    </w:p>
    <w:p w14:paraId="643B3575" w14:textId="77777777" w:rsidR="00131214" w:rsidRDefault="00131214">
      <w:pPr>
        <w:spacing w:before="120"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9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https://www.figma.com/proto/xZogxpTwbu80niMTGac81B/%D0%90%D1%83%D0%B4%D0%B8%D1%82%D0%BE%D1%80%D1%81%D0%BA%D0%B0%D1%8F-%D0%BF%D0%B0%D0%BB%D0%B0%D1%82%D0%B0---%D0%98%D0%A0?node-id=5046-1276&amp;t=RK3erzSLPcRzPHS8-0&amp;scaling=min-zoom&amp;content-scaling=fixed&amp;page-id=5005%3A1905</w:t>
        </w:r>
      </w:hyperlink>
    </w:p>
    <w:p w14:paraId="4E7EA358" w14:textId="77777777" w:rsidR="00131214" w:rsidRDefault="00000000">
      <w:pPr>
        <w:spacing w:before="120"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Перечитали ТЗ в части пояснения к данной странице и оказалось, что визуально мы представляли себе итог фильтрации по тегам чуть иначе, чем изображено на макете. В частности вопрос в отображении всех документов при выборе определенных тегов и в не отображении тех разделов, которые не подпадают под тег. С учетом того, что мы не технические специалисты в знании терминологии, вероятно такая двоякая интерпретация и произошла. </w:t>
      </w:r>
    </w:p>
    <w:p w14:paraId="6B4D38A3" w14:textId="77777777" w:rsidR="00131214" w:rsidRDefault="00000000">
      <w:pPr>
        <w:spacing w:before="120" w:after="12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Для удобства понимания мы отрисовали, как в нашем представлении должен выглядеть этот блок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(по аналогии плюс-минус как фильтрация в вебинарах):</w:t>
      </w:r>
    </w:p>
    <w:p w14:paraId="0C82C4F9" w14:textId="77777777" w:rsidR="00131214" w:rsidRDefault="00000000">
      <w:pPr>
        <w:spacing w:before="120"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114300" distB="114300" distL="114300" distR="114300" wp14:anchorId="4537292F" wp14:editId="7033BC0D">
            <wp:extent cx="6838950" cy="2453372"/>
            <wp:effectExtent l="0" t="0" r="0" b="0"/>
            <wp:docPr id="12" name="image1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.png"/>
                    <pic:cNvPicPr preferRelativeResize="0"/>
                  </pic:nvPicPr>
                  <pic:blipFill>
                    <a:blip r:embed="rId10"/>
                    <a:srcRect b="33701"/>
                    <a:stretch>
                      <a:fillRect/>
                    </a:stretch>
                  </pic:blipFill>
                  <pic:spPr>
                    <a:xfrm>
                      <a:off x="0" y="0"/>
                      <a:ext cx="6838950" cy="245337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FCB2C66" w14:textId="77777777" w:rsidR="00131214" w:rsidRDefault="00000000">
      <w:pPr>
        <w:spacing w:before="120"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rdo" w:eastAsia="Cardo" w:hAnsi="Cardo" w:cs="Cardo"/>
          <w:sz w:val="24"/>
          <w:szCs w:val="24"/>
        </w:rPr>
        <w:t>↓</w:t>
      </w:r>
    </w:p>
    <w:p w14:paraId="0072F16B" w14:textId="77777777" w:rsidR="00131214" w:rsidRDefault="00000000">
      <w:pPr>
        <w:spacing w:before="120"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114300" distB="114300" distL="114300" distR="114300" wp14:anchorId="0BC21F9C" wp14:editId="314351E7">
            <wp:extent cx="6721838" cy="3922632"/>
            <wp:effectExtent l="0" t="0" r="0" b="0"/>
            <wp:docPr id="1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721838" cy="392263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4A4375D" w14:textId="77777777" w:rsidR="00131214" w:rsidRDefault="00000000">
      <w:pPr>
        <w:spacing w:before="120"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rdo" w:eastAsia="Cardo" w:hAnsi="Cardo" w:cs="Cardo"/>
          <w:sz w:val="24"/>
          <w:szCs w:val="24"/>
        </w:rPr>
        <w:t>↓</w:t>
      </w:r>
    </w:p>
    <w:p w14:paraId="3AECCC0B" w14:textId="77777777" w:rsidR="00131214" w:rsidRDefault="00000000">
      <w:pPr>
        <w:spacing w:before="120"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114300" distB="114300" distL="114300" distR="114300" wp14:anchorId="7EA9E787" wp14:editId="5724135D">
            <wp:extent cx="6840000" cy="3924300"/>
            <wp:effectExtent l="0" t="0" r="0" b="0"/>
            <wp:docPr id="19" name="image1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40000" cy="3924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95C9E76" w14:textId="77777777" w:rsidR="00131214" w:rsidRDefault="00000000">
      <w:pPr>
        <w:spacing w:before="120" w:after="12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Подскажите, пожалуйста, возможно ли внести правки в макет или для этого необходимо дополнительно переформулировать данный абзац в ТЗ? </w:t>
      </w:r>
    </w:p>
    <w:p w14:paraId="6137CDE3" w14:textId="5F019539" w:rsidR="00131214" w:rsidRDefault="00E7698B">
      <w:pPr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87DCB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val="ru-RU"/>
        </w:rPr>
        <w:t>Ответ</w:t>
      </w:r>
      <w:r w:rsidRPr="00E7698B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val="ru-RU"/>
        </w:rPr>
        <w:t>:</w:t>
      </w:r>
      <w:r w:rsidRPr="00E7698B">
        <w:rPr>
          <w:rFonts w:ascii="Times New Roman" w:eastAsia="Times New Roman" w:hAnsi="Times New Roman" w:cs="Times New Roman"/>
          <w:b/>
          <w:bCs/>
          <w:sz w:val="24"/>
          <w:szCs w:val="24"/>
          <w:highlight w:val="yellow"/>
          <w:lang w:val="ru-RU"/>
        </w:rPr>
        <w:t xml:space="preserve"> </w:t>
      </w:r>
      <w:r w:rsidRPr="00E7698B">
        <w:rPr>
          <w:rFonts w:ascii="Times New Roman" w:eastAsia="Times New Roman" w:hAnsi="Times New Roman" w:cs="Times New Roman"/>
          <w:sz w:val="24"/>
          <w:szCs w:val="24"/>
          <w:highlight w:val="yellow"/>
          <w:lang w:val="ru-RU"/>
        </w:rPr>
        <w:t xml:space="preserve">предлагаем формулировки в ТЗ уже не менять, нам важно сейчас зафиксировать на макете окончательный вид и при разработке будем </w:t>
      </w:r>
      <w:r w:rsidRPr="008F4BA9">
        <w:rPr>
          <w:rFonts w:ascii="Times New Roman" w:eastAsia="Times New Roman" w:hAnsi="Times New Roman" w:cs="Times New Roman"/>
          <w:sz w:val="24"/>
          <w:szCs w:val="24"/>
          <w:highlight w:val="yellow"/>
          <w:lang w:val="ru-RU"/>
        </w:rPr>
        <w:t>в данном случае руководствоваться макетом</w:t>
      </w:r>
      <w:r w:rsidR="008F4BA9" w:rsidRPr="008F4BA9">
        <w:rPr>
          <w:rFonts w:ascii="Times New Roman" w:eastAsia="Times New Roman" w:hAnsi="Times New Roman" w:cs="Times New Roman"/>
          <w:sz w:val="24"/>
          <w:szCs w:val="24"/>
          <w:highlight w:val="yellow"/>
          <w:lang w:val="ru-RU"/>
        </w:rPr>
        <w:t xml:space="preserve"> и вы также при приемке работ </w:t>
      </w:r>
      <w:r w:rsidR="001F3302">
        <w:rPr>
          <w:rFonts w:ascii="Times New Roman" w:eastAsia="Times New Roman" w:hAnsi="Times New Roman" w:cs="Times New Roman"/>
          <w:sz w:val="24"/>
          <w:szCs w:val="24"/>
          <w:highlight w:val="yellow"/>
          <w:lang w:val="ru-RU"/>
        </w:rPr>
        <w:t xml:space="preserve">будете </w:t>
      </w:r>
      <w:r w:rsidR="008F4BA9" w:rsidRPr="008F4BA9">
        <w:rPr>
          <w:rFonts w:ascii="Times New Roman" w:eastAsia="Times New Roman" w:hAnsi="Times New Roman" w:cs="Times New Roman"/>
          <w:sz w:val="24"/>
          <w:szCs w:val="24"/>
          <w:highlight w:val="yellow"/>
          <w:lang w:val="ru-RU"/>
        </w:rPr>
        <w:t>данный момент сверять по макету.</w:t>
      </w:r>
      <w:r w:rsidR="008F4BA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14:paraId="67FE7099" w14:textId="695767BF" w:rsidR="00706B75" w:rsidRPr="00E7698B" w:rsidRDefault="00706B7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06B75">
        <w:rPr>
          <w:rFonts w:ascii="Times New Roman" w:eastAsia="Times New Roman" w:hAnsi="Times New Roman" w:cs="Times New Roman"/>
          <w:sz w:val="24"/>
          <w:szCs w:val="24"/>
          <w:highlight w:val="yellow"/>
          <w:lang w:val="ru-RU"/>
        </w:rPr>
        <w:t xml:space="preserve">Ниже показали как отразили 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  <w:lang w:val="ru-RU"/>
        </w:rPr>
        <w:t xml:space="preserve">на макете </w:t>
      </w:r>
      <w:r w:rsidRPr="00706B75">
        <w:rPr>
          <w:rFonts w:ascii="Times New Roman" w:eastAsia="Times New Roman" w:hAnsi="Times New Roman" w:cs="Times New Roman"/>
          <w:sz w:val="24"/>
          <w:szCs w:val="24"/>
          <w:highlight w:val="yellow"/>
          <w:lang w:val="ru-RU"/>
        </w:rPr>
        <w:t>вариант, описанный вами выше.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14:paraId="34E26012" w14:textId="77777777" w:rsidR="00131214" w:rsidRDefault="0013121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B8C6DE0" w14:textId="01368AFF" w:rsidR="00131214" w:rsidRDefault="009140F7" w:rsidP="009140F7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noProof/>
        </w:rPr>
        <w:lastRenderedPageBreak/>
        <w:drawing>
          <wp:inline distT="0" distB="0" distL="0" distR="0" wp14:anchorId="247EF9E8" wp14:editId="1688E96F">
            <wp:extent cx="4667415" cy="3547876"/>
            <wp:effectExtent l="0" t="0" r="0" b="0"/>
            <wp:docPr id="27040039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0400398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672062" cy="3551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657719" w14:textId="77542834" w:rsidR="009140F7" w:rsidRPr="009140F7" w:rsidRDefault="009140F7" w:rsidP="009140F7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140F7">
        <w:rPr>
          <w:rFonts w:ascii="Times New Roman" w:eastAsia="Times New Roman" w:hAnsi="Times New Roman" w:cs="Times New Roman"/>
          <w:sz w:val="24"/>
          <w:szCs w:val="24"/>
          <w:highlight w:val="yellow"/>
          <w:lang w:val="ru-RU"/>
        </w:rPr>
        <w:t>Верно ли поняли ваше требование по поиску по фильтру?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14:paraId="05601454" w14:textId="77777777" w:rsidR="00131214" w:rsidRDefault="0013121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7776158" w14:textId="77777777" w:rsidR="00131214" w:rsidRDefault="0013121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9DE1F8D" w14:textId="77777777" w:rsidR="00131214" w:rsidRDefault="00131214">
      <w:pPr>
        <w:jc w:val="both"/>
        <w:rPr>
          <w:rFonts w:ascii="Times New Roman" w:eastAsia="Times New Roman" w:hAnsi="Times New Roman" w:cs="Times New Roman"/>
        </w:rPr>
      </w:pPr>
    </w:p>
    <w:p w14:paraId="296D08A4" w14:textId="77777777" w:rsidR="00131214" w:rsidRDefault="00131214">
      <w:pPr>
        <w:jc w:val="both"/>
        <w:rPr>
          <w:rFonts w:ascii="Times New Roman" w:eastAsia="Times New Roman" w:hAnsi="Times New Roman" w:cs="Times New Roman"/>
          <w:b/>
          <w:bCs/>
          <w:color w:val="1155CC"/>
          <w:sz w:val="24"/>
          <w:szCs w:val="24"/>
        </w:rPr>
      </w:pPr>
    </w:p>
    <w:p w14:paraId="56F139B1" w14:textId="77777777" w:rsidR="00131214" w:rsidRDefault="00131214">
      <w:pPr>
        <w:jc w:val="both"/>
        <w:rPr>
          <w:rFonts w:ascii="Times New Roman" w:eastAsia="Times New Roman" w:hAnsi="Times New Roman" w:cs="Times New Roman"/>
          <w:b/>
          <w:bCs/>
          <w:color w:val="1155CC"/>
          <w:sz w:val="24"/>
          <w:szCs w:val="24"/>
        </w:rPr>
      </w:pPr>
    </w:p>
    <w:p w14:paraId="7F3F2B64" w14:textId="77777777" w:rsidR="00131214" w:rsidRDefault="00131214">
      <w:pPr>
        <w:rPr>
          <w:rFonts w:ascii="Times New Roman" w:eastAsia="Times New Roman" w:hAnsi="Times New Roman" w:cs="Times New Roman"/>
          <w:color w:val="38761D"/>
          <w:sz w:val="32"/>
          <w:szCs w:val="32"/>
        </w:rPr>
      </w:pPr>
    </w:p>
    <w:p w14:paraId="35709157" w14:textId="77777777" w:rsidR="00131214" w:rsidRDefault="00131214"/>
    <w:sectPr w:rsidR="00131214">
      <w:pgSz w:w="11909" w:h="16834"/>
      <w:pgMar w:top="566" w:right="566" w:bottom="566" w:left="566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do">
    <w:charset w:val="00"/>
    <w:family w:val="auto"/>
    <w:pitch w:val="default"/>
    <w:embedRegular r:id="rId1" w:fontKey="{EA60FB2A-DCD8-42AC-861F-ABCCB32EBB15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2" w:fontKey="{4C0BD00F-318B-4ED6-A592-97A93D3B5C2A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762A4B5F-5447-4D4E-AF2A-958A2C2A7CC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1214"/>
    <w:rsid w:val="00087DCB"/>
    <w:rsid w:val="00131214"/>
    <w:rsid w:val="001F3302"/>
    <w:rsid w:val="002727EE"/>
    <w:rsid w:val="00440D44"/>
    <w:rsid w:val="00484C91"/>
    <w:rsid w:val="00547553"/>
    <w:rsid w:val="0058085A"/>
    <w:rsid w:val="00706B75"/>
    <w:rsid w:val="0082497D"/>
    <w:rsid w:val="008F4BA9"/>
    <w:rsid w:val="00906715"/>
    <w:rsid w:val="009140F7"/>
    <w:rsid w:val="009959D1"/>
    <w:rsid w:val="00E76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DB491A"/>
  <w15:docId w15:val="{C315228F-150C-4B3C-A600-39D586D2D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  <w:style w:type="paragraph" w:styleId="a6">
    <w:name w:val="annotation text"/>
    <w:basedOn w:val="a"/>
    <w:link w:val="a7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sz w:val="20"/>
      <w:szCs w:val="20"/>
    </w:rPr>
  </w:style>
  <w:style w:type="character" w:styleId="a8">
    <w:name w:val="annotation reference"/>
    <w:basedOn w:val="a0"/>
    <w:uiPriority w:val="99"/>
    <w:semiHidden/>
    <w:unhideWhenUsed/>
    <w:rPr>
      <w:sz w:val="16"/>
      <w:szCs w:val="16"/>
    </w:rPr>
  </w:style>
  <w:style w:type="character" w:styleId="a9">
    <w:name w:val="Hyperlink"/>
    <w:basedOn w:val="a0"/>
    <w:uiPriority w:val="99"/>
    <w:unhideWhenUsed/>
    <w:rsid w:val="00087DCB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087D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kr.sh/scpkSaWyx04" TargetMode="External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6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image" Target="media/image1.png"/><Relationship Id="rId9" Type="http://schemas.openxmlformats.org/officeDocument/2006/relationships/hyperlink" Target="https://www.figma.com/proto/xZogxpTwbu80niMTGac81B/%D0%90%D1%83%D0%B4%D0%B8%D1%82%D0%BE%D1%80%D1%81%D0%BA%D0%B0%D1%8F-%D0%BF%D0%B0%D0%BB%D0%B0%D1%82%D0%B0---%D0%98%D0%A0?node-id=5046-1276&amp;t=RK3erzSLPcRzPHS8-0&amp;scaling=min-zoom&amp;content-scaling=fixed&amp;page-id=5005%3A1905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414</Words>
  <Characters>2362</Characters>
  <Application>Microsoft Office Word</Application>
  <DocSecurity>0</DocSecurity>
  <Lines>19</Lines>
  <Paragraphs>5</Paragraphs>
  <ScaleCrop>false</ScaleCrop>
  <Company/>
  <LinksUpToDate>false</LinksUpToDate>
  <CharactersWithSpaces>2771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test TESTER</cp:lastModifiedBy>
  <cp:revision>12</cp:revision>
  <dcterms:created xsi:type="dcterms:W3CDTF">2026-07-29T12:52:00Z</dcterms:created>
  <dcterms:modified xsi:type="dcterms:W3CDTF">2026-08-05T06:28:00Z</dcterms:modified>
</cp:coreProperties>
</file>